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D8CE6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EastAsia" w:hAnsi="Times New Roman" w:cs="Times New Roman"/>
          <w:sz w:val="24"/>
          <w:szCs w:val="24"/>
        </w:rPr>
        <w:id w:val="348975"/>
        <w:docPartObj>
          <w:docPartGallery w:val="Cover Pages"/>
          <w:docPartUnique/>
        </w:docPartObj>
      </w:sdtPr>
      <w:sdtEndPr/>
      <w:sdtContent>
        <w:p w14:paraId="31C4F404" w14:textId="77777777" w:rsidR="002F6A07" w:rsidRPr="00145838" w:rsidRDefault="002F6A07" w:rsidP="006523D8">
          <w:pPr>
            <w:keepNext/>
            <w:keepLines/>
            <w:shd w:val="clear" w:color="auto" w:fill="FFFFFF" w:themeFill="background1"/>
            <w:spacing w:after="0" w:line="240" w:lineRule="auto"/>
            <w:contextualSpacing/>
            <w:jc w:val="center"/>
            <w:outlineLvl w:val="0"/>
            <w:rPr>
              <w:rFonts w:ascii="Times New Roman" w:eastAsiaTheme="majorEastAsia" w:hAnsi="Times New Roman" w:cs="Times New Roman"/>
              <w:b/>
              <w:bCs/>
              <w:sz w:val="24"/>
              <w:szCs w:val="24"/>
              <w:lang w:eastAsia="ru-RU"/>
            </w:rPr>
          </w:pPr>
          <w:r w:rsidRPr="00145838">
            <w:rPr>
              <w:rFonts w:ascii="Times New Roman" w:eastAsiaTheme="majorEastAsia" w:hAnsi="Times New Roman" w:cs="Times New Roman"/>
              <w:b/>
              <w:bCs/>
              <w:sz w:val="24"/>
              <w:szCs w:val="24"/>
              <w:lang w:eastAsia="ru-RU"/>
            </w:rPr>
            <w:t>МУНИЦИПАЛЬНОЕ АВТОНОМНОЕ ДОШКОЛЬНОЕ ОБРАЗОВАТЕЛЬНОЕ УЧРЕЖДЕНИЕ ОНОХОЙСКИЙ ДЕТСКИЙ САД «КОЛОБОК»</w:t>
          </w:r>
        </w:p>
        <w:p w14:paraId="6BD20C5A" w14:textId="77777777" w:rsidR="002F6A07" w:rsidRPr="00145838" w:rsidRDefault="0003644F" w:rsidP="002F6A07">
          <w:pPr>
            <w:shd w:val="clear" w:color="auto" w:fill="FFFFFF" w:themeFill="background1"/>
            <w:spacing w:after="0" w:line="240" w:lineRule="auto"/>
            <w:contextualSpacing/>
            <w:rPr>
              <w:rFonts w:ascii="Times New Roman" w:eastAsiaTheme="majorEastAsia" w:hAnsi="Times New Roman" w:cs="Times New Roman"/>
              <w:sz w:val="24"/>
              <w:szCs w:val="24"/>
              <w:lang w:eastAsia="ru-RU"/>
            </w:rPr>
          </w:pPr>
        </w:p>
      </w:sdtContent>
    </w:sdt>
    <w:p w14:paraId="7430BCCC" w14:textId="77777777" w:rsidR="002F6A07" w:rsidRDefault="002F6A07" w:rsidP="002F6A0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6B5BF5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82B408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10FDC5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3C91A52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E1949A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016925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DDD7865" w14:textId="77777777" w:rsidR="002F6A07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857108" w14:textId="1C2B8D6E" w:rsidR="004D0F9D" w:rsidRPr="0042588B" w:rsidRDefault="0042588B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588B">
        <w:rPr>
          <w:rFonts w:ascii="Times New Roman" w:hAnsi="Times New Roman" w:cs="Times New Roman"/>
          <w:sz w:val="28"/>
          <w:szCs w:val="28"/>
        </w:rPr>
        <w:t xml:space="preserve">Родительское собрание </w:t>
      </w:r>
      <w:r w:rsidR="002F6A07">
        <w:rPr>
          <w:rFonts w:ascii="Times New Roman" w:hAnsi="Times New Roman" w:cs="Times New Roman"/>
          <w:sz w:val="28"/>
          <w:szCs w:val="28"/>
        </w:rPr>
        <w:t>в средней группе</w:t>
      </w:r>
    </w:p>
    <w:p w14:paraId="0F34E676" w14:textId="7B7A04A5" w:rsidR="0042588B" w:rsidRPr="0042588B" w:rsidRDefault="0042588B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ADF068" w14:textId="77777777" w:rsidR="0042588B" w:rsidRPr="0042588B" w:rsidRDefault="0042588B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588B">
        <w:rPr>
          <w:rFonts w:ascii="Times New Roman" w:hAnsi="Times New Roman" w:cs="Times New Roman"/>
          <w:sz w:val="28"/>
          <w:szCs w:val="28"/>
        </w:rPr>
        <w:t>Тема: «Страна "Почемучек": возрастные особенности детей 4-5 лет»</w:t>
      </w:r>
    </w:p>
    <w:p w14:paraId="14ECB73A" w14:textId="67E680FA" w:rsidR="0042588B" w:rsidRPr="0042588B" w:rsidRDefault="002F6A07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588B">
        <w:rPr>
          <w:rFonts w:ascii="Times New Roman" w:hAnsi="Times New Roman" w:cs="Times New Roman"/>
          <w:sz w:val="28"/>
          <w:szCs w:val="28"/>
        </w:rPr>
        <w:t>Девиз: «Понять</w:t>
      </w:r>
      <w:r w:rsidR="0042588B" w:rsidRPr="0042588B">
        <w:rPr>
          <w:rFonts w:ascii="Times New Roman" w:hAnsi="Times New Roman" w:cs="Times New Roman"/>
          <w:sz w:val="28"/>
          <w:szCs w:val="28"/>
        </w:rPr>
        <w:t>, принять и направить!»</w:t>
      </w:r>
    </w:p>
    <w:p w14:paraId="508D3798" w14:textId="77777777" w:rsidR="0042588B" w:rsidRDefault="0042588B" w:rsidP="002F6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D589AFB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22DB56D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C07232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E467A2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05992C3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A6A2FD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23DE9C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ABDB331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1F6830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72737D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520FE6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6EB2C64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52A2EEB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B23976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16C78C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B795BD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51529E9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83FB707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B4E4B35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0B5E3D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4FCF217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E86DC23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6331FC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B548C9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9C026DD" w14:textId="77777777" w:rsidR="006523D8" w:rsidRDefault="006523D8" w:rsidP="005C52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9DC925" w14:textId="77777777" w:rsidR="0042588B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D75B2D" w14:textId="079D38EA" w:rsidR="0042588B" w:rsidRPr="006523D8" w:rsidRDefault="005C52D0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п</w:t>
      </w:r>
      <w:r w:rsidR="00BA15B6" w:rsidRPr="00652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523D8">
        <w:rPr>
          <w:rFonts w:ascii="Times New Roman" w:hAnsi="Times New Roman" w:cs="Times New Roman"/>
          <w:sz w:val="24"/>
          <w:szCs w:val="24"/>
        </w:rPr>
        <w:t>О</w:t>
      </w:r>
      <w:r w:rsidR="00BA15B6" w:rsidRPr="006523D8">
        <w:rPr>
          <w:rFonts w:ascii="Times New Roman" w:hAnsi="Times New Roman" w:cs="Times New Roman"/>
          <w:sz w:val="24"/>
          <w:szCs w:val="24"/>
        </w:rPr>
        <w:t>нохой</w:t>
      </w:r>
      <w:proofErr w:type="spellEnd"/>
    </w:p>
    <w:p w14:paraId="25C9A187" w14:textId="359D1092" w:rsidR="0042588B" w:rsidRPr="006523D8" w:rsidRDefault="00BA15B6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2025</w:t>
      </w:r>
    </w:p>
    <w:p w14:paraId="1DD67079" w14:textId="77777777" w:rsidR="006523D8" w:rsidRDefault="006523D8" w:rsidP="002F6A0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83DDFD8" w14:textId="5B9FD5B5" w:rsidR="0042588B" w:rsidRPr="006523D8" w:rsidRDefault="0042588B" w:rsidP="002F6A0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lastRenderedPageBreak/>
        <w:t>Форма проведения</w:t>
      </w:r>
      <w:r w:rsidRPr="006523D8">
        <w:rPr>
          <w:rFonts w:ascii="Times New Roman" w:hAnsi="Times New Roman" w:cs="Times New Roman"/>
          <w:sz w:val="24"/>
          <w:szCs w:val="24"/>
        </w:rPr>
        <w:t xml:space="preserve">: </w:t>
      </w:r>
      <w:r w:rsidR="006523D8" w:rsidRPr="006523D8">
        <w:rPr>
          <w:rFonts w:ascii="Times New Roman" w:hAnsi="Times New Roman" w:cs="Times New Roman"/>
          <w:sz w:val="24"/>
          <w:szCs w:val="24"/>
        </w:rPr>
        <w:t>п</w:t>
      </w:r>
      <w:r w:rsidRPr="006523D8">
        <w:rPr>
          <w:rFonts w:ascii="Times New Roman" w:hAnsi="Times New Roman" w:cs="Times New Roman"/>
          <w:sz w:val="24"/>
          <w:szCs w:val="24"/>
        </w:rPr>
        <w:t>рактикум с элементами тренинга и групповой работы.</w:t>
      </w:r>
    </w:p>
    <w:p w14:paraId="58C14F03" w14:textId="035DFA66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Целевая аудитория</w:t>
      </w:r>
      <w:r w:rsidRPr="006523D8">
        <w:rPr>
          <w:rFonts w:ascii="Times New Roman" w:hAnsi="Times New Roman" w:cs="Times New Roman"/>
          <w:sz w:val="24"/>
          <w:szCs w:val="24"/>
        </w:rPr>
        <w:t xml:space="preserve">: </w:t>
      </w:r>
      <w:r w:rsidR="006523D8" w:rsidRPr="006523D8">
        <w:rPr>
          <w:rFonts w:ascii="Times New Roman" w:hAnsi="Times New Roman" w:cs="Times New Roman"/>
          <w:sz w:val="24"/>
          <w:szCs w:val="24"/>
        </w:rPr>
        <w:t>р</w:t>
      </w:r>
      <w:r w:rsidRPr="006523D8">
        <w:rPr>
          <w:rFonts w:ascii="Times New Roman" w:hAnsi="Times New Roman" w:cs="Times New Roman"/>
          <w:sz w:val="24"/>
          <w:szCs w:val="24"/>
        </w:rPr>
        <w:t>одители воспитанников средней группы (4-5 лет).</w:t>
      </w:r>
    </w:p>
    <w:p w14:paraId="439D3A25" w14:textId="788C12E0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Pr="006523D8">
        <w:rPr>
          <w:rFonts w:ascii="Times New Roman" w:hAnsi="Times New Roman" w:cs="Times New Roman"/>
          <w:sz w:val="24"/>
          <w:szCs w:val="24"/>
        </w:rPr>
        <w:t>:1 час 15 минут.</w:t>
      </w:r>
    </w:p>
    <w:p w14:paraId="1D8FC53E" w14:textId="30BD00E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2F8E9D8A" w14:textId="506FF59B" w:rsidR="0042588B" w:rsidRPr="006523D8" w:rsidRDefault="0042588B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1. </w:t>
      </w:r>
      <w:r w:rsidR="006523D8" w:rsidRPr="006523D8">
        <w:rPr>
          <w:rFonts w:ascii="Times New Roman" w:hAnsi="Times New Roman" w:cs="Times New Roman"/>
          <w:sz w:val="24"/>
          <w:szCs w:val="24"/>
        </w:rPr>
        <w:t>п</w:t>
      </w:r>
      <w:r w:rsidRPr="006523D8">
        <w:rPr>
          <w:rFonts w:ascii="Times New Roman" w:hAnsi="Times New Roman" w:cs="Times New Roman"/>
          <w:sz w:val="24"/>
          <w:szCs w:val="24"/>
        </w:rPr>
        <w:t>овысить психолого-педагогическую компетентность родителей в вопросах возрастного развития детей 4-5 лет</w:t>
      </w:r>
      <w:r w:rsidR="006523D8" w:rsidRPr="006523D8">
        <w:rPr>
          <w:rFonts w:ascii="Times New Roman" w:hAnsi="Times New Roman" w:cs="Times New Roman"/>
          <w:sz w:val="24"/>
          <w:szCs w:val="24"/>
        </w:rPr>
        <w:t>;</w:t>
      </w:r>
    </w:p>
    <w:p w14:paraId="0D3E8297" w14:textId="21EFCCB7" w:rsidR="0042588B" w:rsidRPr="006523D8" w:rsidRDefault="0042588B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2. </w:t>
      </w:r>
      <w:r w:rsidR="006523D8" w:rsidRPr="006523D8">
        <w:rPr>
          <w:rFonts w:ascii="Times New Roman" w:hAnsi="Times New Roman" w:cs="Times New Roman"/>
          <w:sz w:val="24"/>
          <w:szCs w:val="24"/>
        </w:rPr>
        <w:t>а</w:t>
      </w:r>
      <w:r w:rsidRPr="006523D8">
        <w:rPr>
          <w:rFonts w:ascii="Times New Roman" w:hAnsi="Times New Roman" w:cs="Times New Roman"/>
          <w:sz w:val="24"/>
          <w:szCs w:val="24"/>
        </w:rPr>
        <w:t>ктуализировать проблемы воспитания и развития детей через личный опыт родителей</w:t>
      </w:r>
      <w:r w:rsidR="006523D8" w:rsidRPr="006523D8">
        <w:rPr>
          <w:rFonts w:ascii="Times New Roman" w:hAnsi="Times New Roman" w:cs="Times New Roman"/>
          <w:sz w:val="24"/>
          <w:szCs w:val="24"/>
        </w:rPr>
        <w:t>;</w:t>
      </w:r>
    </w:p>
    <w:p w14:paraId="3EF3CA5F" w14:textId="37F5F220" w:rsidR="0042588B" w:rsidRPr="006523D8" w:rsidRDefault="0042588B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3. </w:t>
      </w:r>
      <w:r w:rsidR="006523D8" w:rsidRPr="006523D8">
        <w:rPr>
          <w:rFonts w:ascii="Times New Roman" w:hAnsi="Times New Roman" w:cs="Times New Roman"/>
          <w:sz w:val="24"/>
          <w:szCs w:val="24"/>
        </w:rPr>
        <w:t>с</w:t>
      </w:r>
      <w:r w:rsidRPr="006523D8">
        <w:rPr>
          <w:rFonts w:ascii="Times New Roman" w:hAnsi="Times New Roman" w:cs="Times New Roman"/>
          <w:sz w:val="24"/>
          <w:szCs w:val="24"/>
        </w:rPr>
        <w:t>оздать условия для обмена опытом и выработки совместных стратегий взаимодействия с детьми.</w:t>
      </w:r>
    </w:p>
    <w:p w14:paraId="17BB5223" w14:textId="32C5707C" w:rsidR="0042588B" w:rsidRPr="006523D8" w:rsidRDefault="0042588B" w:rsidP="00EC36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0C2E6357" w14:textId="64CACC08" w:rsidR="00EC36CF" w:rsidRPr="006523D8" w:rsidRDefault="006523D8" w:rsidP="00EC36C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о</w:t>
      </w:r>
      <w:r w:rsidR="0042588B" w:rsidRPr="006523D8">
        <w:rPr>
          <w:rFonts w:ascii="Times New Roman" w:hAnsi="Times New Roman" w:cs="Times New Roman"/>
          <w:sz w:val="24"/>
          <w:szCs w:val="24"/>
        </w:rPr>
        <w:t>бсудить ключевые новообразования возраста: развитие речи, воображения, социальных навыков, эмоциональной сферы</w:t>
      </w:r>
      <w:r w:rsidRPr="006523D8">
        <w:rPr>
          <w:rFonts w:ascii="Times New Roman" w:hAnsi="Times New Roman" w:cs="Times New Roman"/>
          <w:sz w:val="24"/>
          <w:szCs w:val="24"/>
        </w:rPr>
        <w:t>;</w:t>
      </w:r>
    </w:p>
    <w:p w14:paraId="1C27F45B" w14:textId="1E4674E7" w:rsidR="00EC36CF" w:rsidRPr="006523D8" w:rsidRDefault="006523D8" w:rsidP="00EC36C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п</w:t>
      </w:r>
      <w:r w:rsidR="0042588B" w:rsidRPr="006523D8">
        <w:rPr>
          <w:rFonts w:ascii="Times New Roman" w:hAnsi="Times New Roman" w:cs="Times New Roman"/>
          <w:sz w:val="24"/>
          <w:szCs w:val="24"/>
        </w:rPr>
        <w:t>роанализировать проявления кризиса 4-5 лет и найти конструктивные пути решения конфликтных ситуаций</w:t>
      </w:r>
      <w:r w:rsidRPr="006523D8">
        <w:rPr>
          <w:rFonts w:ascii="Times New Roman" w:hAnsi="Times New Roman" w:cs="Times New Roman"/>
          <w:sz w:val="24"/>
          <w:szCs w:val="24"/>
        </w:rPr>
        <w:t>;</w:t>
      </w:r>
    </w:p>
    <w:p w14:paraId="0051BD54" w14:textId="22A22B50" w:rsidR="0042588B" w:rsidRDefault="006523D8" w:rsidP="006523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д</w:t>
      </w:r>
      <w:r w:rsidR="0042588B" w:rsidRPr="006523D8">
        <w:rPr>
          <w:rFonts w:ascii="Times New Roman" w:hAnsi="Times New Roman" w:cs="Times New Roman"/>
          <w:sz w:val="24"/>
          <w:szCs w:val="24"/>
        </w:rPr>
        <w:t>ать родителям практические инструменты для поддержки развития ребенка в семье.</w:t>
      </w:r>
    </w:p>
    <w:p w14:paraId="42646B30" w14:textId="77777777" w:rsidR="006523D8" w:rsidRPr="0003644F" w:rsidRDefault="006523D8" w:rsidP="000364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A360506" w14:textId="77777777" w:rsidR="00EC36CF" w:rsidRPr="006523D8" w:rsidRDefault="0042588B" w:rsidP="00EC3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6523D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382597F" w14:textId="77777777" w:rsidR="00EC36CF" w:rsidRPr="006523D8" w:rsidRDefault="0042588B" w:rsidP="00EC36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Мультимедийный проектор, экран, музыкальный центр для фоновой музыки.</w:t>
      </w:r>
    </w:p>
    <w:p w14:paraId="1139A6A3" w14:textId="18BA70B4" w:rsidR="0042588B" w:rsidRPr="006523D8" w:rsidRDefault="0042588B" w:rsidP="00EC36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Материалы:</w:t>
      </w:r>
    </w:p>
    <w:p w14:paraId="15224254" w14:textId="391D1662" w:rsidR="00EC36CF" w:rsidRPr="006523D8" w:rsidRDefault="0042588B" w:rsidP="00EC36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="005C52D0" w:rsidRPr="006523D8">
        <w:rPr>
          <w:rFonts w:ascii="Times New Roman" w:hAnsi="Times New Roman" w:cs="Times New Roman"/>
          <w:sz w:val="24"/>
          <w:szCs w:val="24"/>
        </w:rPr>
        <w:t>«Портрет возраста 4-5 лет».</w:t>
      </w:r>
    </w:p>
    <w:p w14:paraId="7D4B3C6C" w14:textId="70882AE3" w:rsidR="00EC36CF" w:rsidRPr="006523D8" w:rsidRDefault="0042588B" w:rsidP="00EC36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Бланки для упражнений, маркеры, стикеры </w:t>
      </w:r>
      <w:r w:rsidR="0003644F">
        <w:rPr>
          <w:rFonts w:ascii="Times New Roman" w:hAnsi="Times New Roman" w:cs="Times New Roman"/>
          <w:sz w:val="24"/>
          <w:szCs w:val="24"/>
        </w:rPr>
        <w:t>в форме яблок</w:t>
      </w:r>
      <w:r w:rsidRPr="006523D8">
        <w:rPr>
          <w:rFonts w:ascii="Times New Roman" w:hAnsi="Times New Roman" w:cs="Times New Roman"/>
          <w:sz w:val="24"/>
          <w:szCs w:val="24"/>
        </w:rPr>
        <w:t xml:space="preserve">, </w:t>
      </w:r>
      <w:r w:rsidR="0003644F">
        <w:rPr>
          <w:rFonts w:ascii="Times New Roman" w:hAnsi="Times New Roman" w:cs="Times New Roman"/>
          <w:sz w:val="24"/>
          <w:szCs w:val="24"/>
        </w:rPr>
        <w:t xml:space="preserve">изображение дерева, </w:t>
      </w:r>
      <w:r w:rsidRPr="006523D8">
        <w:rPr>
          <w:rFonts w:ascii="Times New Roman" w:hAnsi="Times New Roman" w:cs="Times New Roman"/>
          <w:sz w:val="24"/>
          <w:szCs w:val="24"/>
        </w:rPr>
        <w:t>листы А</w:t>
      </w:r>
      <w:r w:rsidR="00EC36CF" w:rsidRPr="006523D8">
        <w:rPr>
          <w:rFonts w:ascii="Times New Roman" w:hAnsi="Times New Roman" w:cs="Times New Roman"/>
          <w:sz w:val="24"/>
          <w:szCs w:val="24"/>
        </w:rPr>
        <w:t>4</w:t>
      </w:r>
      <w:r w:rsidRPr="006523D8">
        <w:rPr>
          <w:rFonts w:ascii="Times New Roman" w:hAnsi="Times New Roman" w:cs="Times New Roman"/>
          <w:sz w:val="24"/>
          <w:szCs w:val="24"/>
        </w:rPr>
        <w:t>.</w:t>
      </w:r>
    </w:p>
    <w:p w14:paraId="1F09C176" w14:textId="2C88D4E8" w:rsidR="0042588B" w:rsidRPr="006523D8" w:rsidRDefault="0042588B" w:rsidP="00EC36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Чек-лист: 5 признаков гармоничного развития в 4-5 лет»</w:t>
      </w:r>
      <w:r w:rsidR="0003644F">
        <w:rPr>
          <w:rFonts w:ascii="Times New Roman" w:hAnsi="Times New Roman" w:cs="Times New Roman"/>
          <w:sz w:val="24"/>
          <w:szCs w:val="24"/>
        </w:rPr>
        <w:t xml:space="preserve"> (Приложение 1.)</w:t>
      </w:r>
    </w:p>
    <w:p w14:paraId="16492A5F" w14:textId="77777777" w:rsidR="00EC36CF" w:rsidRPr="006523D8" w:rsidRDefault="00EC36CF" w:rsidP="00EC36C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F9406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Ход собрания:</w:t>
      </w:r>
    </w:p>
    <w:p w14:paraId="0BEE80F3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B05F048" w14:textId="6D6C2000" w:rsidR="0042588B" w:rsidRPr="006523D8" w:rsidRDefault="0042588B" w:rsidP="00E715F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1. </w:t>
      </w:r>
      <w:r w:rsidRPr="006523D8">
        <w:rPr>
          <w:rFonts w:ascii="Times New Roman" w:hAnsi="Times New Roman" w:cs="Times New Roman"/>
          <w:b/>
          <w:sz w:val="24"/>
          <w:szCs w:val="24"/>
        </w:rPr>
        <w:t>Организационный момент. Приветствие «Цепочка ассоциаций» (10 минут)</w:t>
      </w:r>
    </w:p>
    <w:p w14:paraId="4B30CF1A" w14:textId="497C681E" w:rsidR="0090428E" w:rsidRPr="006523D8" w:rsidRDefault="0042588B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Вступление ведущего</w:t>
      </w:r>
      <w:r w:rsidR="00E715FB" w:rsidRPr="006523D8">
        <w:rPr>
          <w:rFonts w:ascii="Times New Roman" w:hAnsi="Times New Roman" w:cs="Times New Roman"/>
          <w:sz w:val="24"/>
          <w:szCs w:val="24"/>
        </w:rPr>
        <w:t>.</w:t>
      </w:r>
      <w:r w:rsidR="00EC36CF"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sz w:val="24"/>
          <w:szCs w:val="24"/>
        </w:rPr>
        <w:t xml:space="preserve">«Добрый вечер, уважаемые родители! Я рада приветствовать вас в нашей «Стране Почемучек». </w:t>
      </w:r>
    </w:p>
    <w:p w14:paraId="40899BA7" w14:textId="51E7979E" w:rsidR="0042588B" w:rsidRPr="006523D8" w:rsidRDefault="0042588B" w:rsidP="00EC3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Сегодня мы не будем просто слушать, мы будем активно исследовать, делиться и находить ответы вместе. Давайте начнем с того, что познакомимся поближе с вашим родительским опытом».</w:t>
      </w:r>
    </w:p>
    <w:p w14:paraId="20B134B3" w14:textId="6DD8D9EE" w:rsidR="00EC36CF" w:rsidRPr="006523D8" w:rsidRDefault="0042588B" w:rsidP="00EC36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Активное упражнение</w:t>
      </w:r>
      <w:r w:rsidR="00EC36CF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sz w:val="24"/>
          <w:szCs w:val="24"/>
        </w:rPr>
        <w:t>Педагог берет в руки мячик и говорит: «Мой ребенок</w:t>
      </w:r>
      <w:r w:rsidR="0090428E"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sz w:val="24"/>
          <w:szCs w:val="24"/>
        </w:rPr>
        <w:t>– это…» (например, «неиссякаемый источник энергии») и бросает мячик любому родителю.</w:t>
      </w:r>
      <w:r w:rsidR="00EC36CF" w:rsidRPr="006523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sz w:val="24"/>
          <w:szCs w:val="24"/>
        </w:rPr>
        <w:t>Тот ловит мячик, продолжает фразу и бросает следующему.</w:t>
      </w:r>
      <w:r w:rsidR="002F6A07"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sz w:val="24"/>
          <w:szCs w:val="24"/>
        </w:rPr>
        <w:t>Упражнение продолжается, пока все родители не представятся.</w:t>
      </w:r>
    </w:p>
    <w:p w14:paraId="188C6605" w14:textId="21141892" w:rsidR="0042588B" w:rsidRPr="006523D8" w:rsidRDefault="0042588B" w:rsidP="00EC36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Вывод ведущего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«Как мы видим, наши дети многогранны: они и «</w:t>
      </w:r>
      <w:proofErr w:type="spellStart"/>
      <w:r w:rsidRPr="006523D8">
        <w:rPr>
          <w:rFonts w:ascii="Times New Roman" w:hAnsi="Times New Roman" w:cs="Times New Roman"/>
          <w:sz w:val="24"/>
          <w:szCs w:val="24"/>
        </w:rPr>
        <w:t>энерджайзеры</w:t>
      </w:r>
      <w:proofErr w:type="spellEnd"/>
      <w:r w:rsidRPr="006523D8">
        <w:rPr>
          <w:rFonts w:ascii="Times New Roman" w:hAnsi="Times New Roman" w:cs="Times New Roman"/>
          <w:sz w:val="24"/>
          <w:szCs w:val="24"/>
        </w:rPr>
        <w:t>», и «мыслители», и «упрямцы», и «ладушки». И все это – грани одного возраста. Давайте разберемся, что же стоит за этим поведением».</w:t>
      </w:r>
    </w:p>
    <w:p w14:paraId="5D327EBE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48B5F7B" w14:textId="1E11A579" w:rsidR="0042588B" w:rsidRPr="006523D8" w:rsidRDefault="0042588B" w:rsidP="00E71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2.</w:t>
      </w:r>
      <w:r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b/>
          <w:sz w:val="24"/>
          <w:szCs w:val="24"/>
        </w:rPr>
        <w:t>Интерактивная лекция-презентация «Портрет возраста 4-5 лет» (15 минут)</w:t>
      </w:r>
      <w:r w:rsidR="00E67E88" w:rsidRPr="006523D8">
        <w:rPr>
          <w:rFonts w:ascii="Times New Roman" w:hAnsi="Times New Roman" w:cs="Times New Roman"/>
          <w:b/>
          <w:sz w:val="24"/>
          <w:szCs w:val="24"/>
        </w:rPr>
        <w:t>.</w:t>
      </w:r>
      <w:r w:rsidR="00E71771" w:rsidRPr="006523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E88" w:rsidRPr="006523D8">
        <w:rPr>
          <w:rFonts w:ascii="Times New Roman" w:hAnsi="Times New Roman" w:cs="Times New Roman"/>
          <w:sz w:val="24"/>
          <w:szCs w:val="24"/>
        </w:rPr>
        <w:t>Презентация строится не как монолог, а как диалог с залом. После каждого блока ведущий задает вопрос родителям.</w:t>
      </w:r>
    </w:p>
    <w:p w14:paraId="13D04747" w14:textId="77777777" w:rsidR="00E67E88" w:rsidRPr="006523D8" w:rsidRDefault="00E67E88" w:rsidP="00E71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9C5529" w14:textId="722AAFC9" w:rsidR="00E67E88" w:rsidRPr="006523D8" w:rsidRDefault="00E67E88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Слайд 1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Титульный слайд</w:t>
      </w:r>
    </w:p>
    <w:p w14:paraId="3B9CD3B1" w14:textId="77777777" w:rsidR="00E67E88" w:rsidRPr="006523D8" w:rsidRDefault="00E67E88" w:rsidP="00E71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C66DE6" w14:textId="68310515" w:rsidR="00E715FB" w:rsidRPr="006523D8" w:rsidRDefault="00E715FB" w:rsidP="00E71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Сегодня мы с вами попробуем собрать коллективный портрет нашего ребенка в этом удивительном возрасте. Это уже не малыш, но еще и не старший дошкольник. Это возраст потрясающих открытий, бесконечных «почему» и первого настоящего упрямства. Давайте узнаем его лучше!»</w:t>
      </w:r>
    </w:p>
    <w:p w14:paraId="5948CE4B" w14:textId="77777777" w:rsidR="00E67E88" w:rsidRPr="006523D8" w:rsidRDefault="00E67E88" w:rsidP="00E715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893B13" w14:textId="6DF43B14" w:rsidR="00E715FB" w:rsidRPr="006523D8" w:rsidRDefault="00E715FB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lastRenderedPageBreak/>
        <w:t>Слайд 2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Интеллектуальное развитие. «Почемучка» в полете</w:t>
      </w:r>
    </w:p>
    <w:p w14:paraId="1BE10386" w14:textId="4158FF19" w:rsidR="00E715FB" w:rsidRPr="006523D8" w:rsidRDefault="00E715FB" w:rsidP="00E67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EE65C" w14:textId="46A823C6" w:rsidR="006523D8" w:rsidRPr="006523D8" w:rsidRDefault="00E67E88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="00E715FB" w:rsidRPr="006523D8">
        <w:rPr>
          <w:rFonts w:ascii="Times New Roman" w:hAnsi="Times New Roman" w:cs="Times New Roman"/>
          <w:sz w:val="24"/>
          <w:szCs w:val="24"/>
        </w:rPr>
        <w:t>«Их мозг работает как мощный процессор, который постоянно задает вопрос: «А что, если?». Это золотое время для родителей! Самый ценный ваш вклад сейчас – не давать готовые ответы, а провоцировать мышление: «А как ты сам думаешь? Давай проверим!». Их воображение порождает монстров под кроватью, но оно же – основа будущего творческого и абстрактного мышления. Поощряйте игру! Самая страшная фраза для ребенка этого возраста: «Иди, поиграй один». Лучше спросите: «А можно я буду твоим пациентом?».</w:t>
      </w:r>
    </w:p>
    <w:p w14:paraId="69506398" w14:textId="546B58F8" w:rsidR="0042588B" w:rsidRPr="006523D8" w:rsidRDefault="0042588B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Вопрос родителям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«Какие самые неожиданные или сложные вопросы задавал вам ваш ребенок за последнюю неделю?» (Родители делятся, возникает живая дискуссия).</w:t>
      </w:r>
    </w:p>
    <w:p w14:paraId="4C09AD7D" w14:textId="02BC3D2A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55C7F6C" w14:textId="53CFF811" w:rsidR="00E67E88" w:rsidRPr="006523D8" w:rsidRDefault="00E67E88" w:rsidP="00E67E8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Слайд 3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Социальный мир: Первые друзья и первые конфликты</w:t>
      </w:r>
    </w:p>
    <w:p w14:paraId="15921B2A" w14:textId="77777777" w:rsidR="00E67E88" w:rsidRPr="006523D8" w:rsidRDefault="00E67E88" w:rsidP="00E67E8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42044AF" w14:textId="77777777" w:rsidR="005B61E3" w:rsidRPr="006523D8" w:rsidRDefault="00E67E88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6523D8">
        <w:rPr>
          <w:rFonts w:ascii="Times New Roman" w:hAnsi="Times New Roman" w:cs="Times New Roman"/>
          <w:sz w:val="24"/>
          <w:szCs w:val="24"/>
        </w:rPr>
        <w:t>Ваш ребенок выходит в «большой свет». Его главная задача сейчас – научиться общаться. Он как маленький дипломат, который методом проб и ошибок осваивает искусство переговоров. Ваша роль в конфликтах – не судья, а модератор. Не спешите бежать и разнимать драку из-за лопатки. Дайте детям шанс решить вопрос самим. Если не получается, помогите им озвучить свои чувства и предложите вариант компромисса: «Ваня, ты хочешь эту машинку, и Коля тоже хочет. Давайте придумаем, как играть вместе? Может, вы будете по очереди?».</w:t>
      </w:r>
    </w:p>
    <w:p w14:paraId="0F7B5062" w14:textId="1C8BC947" w:rsidR="0042588B" w:rsidRPr="006523D8" w:rsidRDefault="0042588B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Вопрос родителям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«С какими конфликтными ситуациями между детьми вы сталкиваетесь чаще всего на прогулке или в гостях?»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</w:p>
    <w:p w14:paraId="67C2CFA0" w14:textId="531169FD" w:rsidR="005C52D0" w:rsidRPr="006523D8" w:rsidRDefault="005C52D0" w:rsidP="00652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DFF920" w14:textId="2BF1343C" w:rsidR="005B61E3" w:rsidRPr="006523D8" w:rsidRDefault="005B61E3" w:rsidP="005B61E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Слайд 4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Эмоциональный мир: от слез к смеху за одну секунду</w:t>
      </w:r>
    </w:p>
    <w:p w14:paraId="0B63AA3F" w14:textId="77777777" w:rsidR="005B61E3" w:rsidRPr="006523D8" w:rsidRDefault="005B61E3" w:rsidP="005B61E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A916C22" w14:textId="77777777" w:rsidR="005B61E3" w:rsidRPr="006523D8" w:rsidRDefault="005B61E3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«Их эмоциональный мир похож на океан в шторм: то штиль, то девятый вал. Они еще не умеют с этим справляться, и наша задача – быть «спасательным кругом». Когда ребенок в истерике, бесполезно читать лекции. Сначала помогите ему справиться с волной эмоции: обнимите, назовите его чувство («Я вижу, ты очень злишься»), дайте «легальный» выход (попрыгать, потопать, порвать старую газету). Упрямство – это не вызов вам лично, а крик: «Я – личность! Учти мое мнение!». Давайте ему выбор в мелочах, и потребность в тотальном противостоянии снизится.».</w:t>
      </w:r>
    </w:p>
    <w:p w14:paraId="59597E22" w14:textId="00F74E55" w:rsidR="0042588B" w:rsidRPr="006523D8" w:rsidRDefault="0042588B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071342"/>
      <w:r w:rsidRPr="006523D8">
        <w:rPr>
          <w:rFonts w:ascii="Times New Roman" w:hAnsi="Times New Roman" w:cs="Times New Roman"/>
          <w:b/>
          <w:sz w:val="24"/>
          <w:szCs w:val="24"/>
        </w:rPr>
        <w:t>Вопрос родителям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«Как вы помогаете ребенку справляться с сильными негативными эмоциями (злость, обида)?»</w:t>
      </w:r>
      <w:r w:rsidR="005B61E3" w:rsidRPr="006523D8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5C89F597" w14:textId="339F93AC" w:rsidR="005B61E3" w:rsidRPr="006523D8" w:rsidRDefault="005B61E3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6472F2" w14:textId="2AC2C691" w:rsidR="005B61E3" w:rsidRPr="006523D8" w:rsidRDefault="005B61E3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Слайд 5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Речевое развитие. «Болтун и выдумщик»</w:t>
      </w:r>
    </w:p>
    <w:p w14:paraId="4B9AA5E0" w14:textId="77777777" w:rsidR="005B61E3" w:rsidRPr="006523D8" w:rsidRDefault="005B61E3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4AA4C0" w14:textId="77777777" w:rsidR="0090428E" w:rsidRPr="006523D8" w:rsidRDefault="005B61E3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«Речь вашего ребенка превращается из набора фраз в увлекательный рассказ. Самое полезное, что вы можете делать для ее развития – это много и качественно общаться. Задавайте открытые вопросы: «Ты хорошо погулял?», а «Что интересного было на прогулке?». </w:t>
      </w:r>
    </w:p>
    <w:p w14:paraId="414E57B8" w14:textId="77777777" w:rsidR="0090428E" w:rsidRPr="006523D8" w:rsidRDefault="005B61E3" w:rsidP="00904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Читайте книги и обсуждайте: «А как бы ты поступил на месте героя?».</w:t>
      </w:r>
    </w:p>
    <w:p w14:paraId="7B965908" w14:textId="77777777" w:rsidR="0090428E" w:rsidRPr="006523D8" w:rsidRDefault="005B61E3" w:rsidP="00904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Играйте в словесные игры: «Что бывает круглым?», «Придумай рифму к слову «кошка». </w:t>
      </w:r>
    </w:p>
    <w:p w14:paraId="0BF103F5" w14:textId="7587F386" w:rsidR="005B61E3" w:rsidRPr="006523D8" w:rsidRDefault="005B61E3" w:rsidP="00904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И, конечно, будьте терпеливы к его «авторским» неологизмам – это пик творческого отношения к языку!»</w:t>
      </w:r>
    </w:p>
    <w:p w14:paraId="5C07F6F6" w14:textId="32E243F9" w:rsidR="005B61E3" w:rsidRDefault="005B61E3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Вопрос родителям</w:t>
      </w:r>
      <w:r w:rsidR="00E71771" w:rsidRPr="006523D8">
        <w:rPr>
          <w:rFonts w:ascii="Times New Roman" w:hAnsi="Times New Roman" w:cs="Times New Roman"/>
          <w:sz w:val="24"/>
          <w:szCs w:val="24"/>
        </w:rPr>
        <w:t>: случалось ли, что ваш ребенок придумывал несуществующие слова? Можете вспомнить пример? Есть ли книга у ребенка, которую он готов слушать снова и снова?</w:t>
      </w:r>
    </w:p>
    <w:p w14:paraId="2D566486" w14:textId="77777777" w:rsidR="0003644F" w:rsidRPr="006523D8" w:rsidRDefault="0003644F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D9457A" w14:textId="264B1F3B" w:rsidR="00FD60F1" w:rsidRPr="006523D8" w:rsidRDefault="00FD60F1" w:rsidP="00E7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D914B7" w14:textId="1154A638" w:rsidR="00FD60F1" w:rsidRPr="006523D8" w:rsidRDefault="00FD60F1" w:rsidP="006523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lastRenderedPageBreak/>
        <w:t>Слайд 6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Физическое развитие. «Движение – это жизнь!»</w:t>
      </w:r>
    </w:p>
    <w:p w14:paraId="04FC8F0B" w14:textId="77777777" w:rsidR="00FD60F1" w:rsidRPr="006523D8" w:rsidRDefault="00FD60F1" w:rsidP="00FD6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F9DFF8" w14:textId="181E9216" w:rsidR="00FD60F1" w:rsidRPr="006523D8" w:rsidRDefault="00FD60F1" w:rsidP="00FD6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«Их батарейки, кажется, никогда не садятся. Это не баловство, а физиологическая потребность. Без движения не может быть нормального развития ни мозга, ни тела. Организуйте дома безопасное пространство для движения: диванные подушки для полосы препятствий, маленький спортивный комплекс. И обязательно давайте нагрузку на мелкую моторику: лепка, </w:t>
      </w:r>
      <w:proofErr w:type="spellStart"/>
      <w:r w:rsidRPr="006523D8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6523D8">
        <w:rPr>
          <w:rFonts w:ascii="Times New Roman" w:hAnsi="Times New Roman" w:cs="Times New Roman"/>
          <w:sz w:val="24"/>
          <w:szCs w:val="24"/>
        </w:rPr>
        <w:t>, нанизывание бусин, конструкторы. Помните: развитие пальцев напрямую связано с развитием речи и мышления».</w:t>
      </w:r>
    </w:p>
    <w:p w14:paraId="59FC2AB6" w14:textId="4335FD2C" w:rsidR="00FD60F1" w:rsidRPr="006523D8" w:rsidRDefault="00FD60F1" w:rsidP="00FD6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Вопрос родителям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Какие </w:t>
      </w:r>
      <w:r w:rsidR="00E71771" w:rsidRPr="006523D8">
        <w:rPr>
          <w:rFonts w:ascii="Times New Roman" w:hAnsi="Times New Roman" w:cs="Times New Roman"/>
          <w:sz w:val="24"/>
          <w:szCs w:val="24"/>
        </w:rPr>
        <w:t>любимые подвижные игры у вашего ребенка дома?</w:t>
      </w:r>
    </w:p>
    <w:p w14:paraId="0BA7D2DC" w14:textId="4050EE0E" w:rsidR="005B61E3" w:rsidRPr="006523D8" w:rsidRDefault="005B61E3" w:rsidP="005B6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CA1B7D" w14:textId="3D37708A" w:rsidR="00FD60F1" w:rsidRPr="006523D8" w:rsidRDefault="00FD60F1" w:rsidP="005C52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Слайд</w:t>
      </w:r>
      <w:r w:rsidR="005C52D0" w:rsidRPr="006523D8">
        <w:rPr>
          <w:rFonts w:ascii="Times New Roman" w:hAnsi="Times New Roman" w:cs="Times New Roman"/>
          <w:b/>
          <w:sz w:val="24"/>
          <w:szCs w:val="24"/>
        </w:rPr>
        <w:t xml:space="preserve"> 7. </w:t>
      </w:r>
      <w:r w:rsidRPr="006523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771" w:rsidRPr="006523D8">
        <w:rPr>
          <w:rFonts w:ascii="Times New Roman" w:hAnsi="Times New Roman" w:cs="Times New Roman"/>
          <w:b/>
          <w:sz w:val="24"/>
          <w:szCs w:val="24"/>
        </w:rPr>
        <w:t>Как быть опорой своему «почемучке»?</w:t>
      </w:r>
    </w:p>
    <w:p w14:paraId="394B06D7" w14:textId="77777777" w:rsidR="00E71771" w:rsidRPr="006523D8" w:rsidRDefault="00E71771" w:rsidP="00E7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31F43" w14:textId="77777777" w:rsidR="006523D8" w:rsidRPr="006523D8" w:rsidRDefault="00E71771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="00FD60F1" w:rsidRPr="006523D8">
        <w:rPr>
          <w:rFonts w:ascii="Times New Roman" w:hAnsi="Times New Roman" w:cs="Times New Roman"/>
          <w:sz w:val="24"/>
          <w:szCs w:val="24"/>
        </w:rPr>
        <w:t xml:space="preserve">«Возраст 4-5 лет – это увлекательное путешествие, в котором вы – и проводник, и попутчик. Ваша поддержка, терпение и готовность смотреть на мир глазами ребенка – самый ценный ресурс. Не бойтесь этого возраста, наслаждайтесь им! </w:t>
      </w:r>
    </w:p>
    <w:p w14:paraId="7BC96866" w14:textId="19F3521E" w:rsidR="005B61E3" w:rsidRPr="006523D8" w:rsidRDefault="00FD60F1" w:rsidP="006523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Спасибо за внимание, и давайте перейдем к самому интересному – практике!»</w:t>
      </w:r>
    </w:p>
    <w:p w14:paraId="5948BDE2" w14:textId="5C753DAE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8CC189A" w14:textId="48DDE0CF" w:rsidR="005C52D0" w:rsidRPr="006523D8" w:rsidRDefault="005C52D0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3.</w:t>
      </w:r>
      <w:r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b/>
          <w:sz w:val="24"/>
          <w:szCs w:val="24"/>
        </w:rPr>
        <w:t>Практикум «Академия родительских наук» (30 минут)</w:t>
      </w:r>
    </w:p>
    <w:p w14:paraId="5466865D" w14:textId="77777777" w:rsidR="005C52D0" w:rsidRPr="006523D8" w:rsidRDefault="005C52D0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6A977A5" w14:textId="475CDBB0" w:rsidR="0042588B" w:rsidRPr="006523D8" w:rsidRDefault="005C52D0" w:rsidP="006523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 xml:space="preserve">Слайд 8. </w:t>
      </w:r>
      <w:r w:rsidR="0042588B" w:rsidRPr="006523D8">
        <w:rPr>
          <w:rFonts w:ascii="Times New Roman" w:hAnsi="Times New Roman" w:cs="Times New Roman"/>
          <w:b/>
          <w:sz w:val="24"/>
          <w:szCs w:val="24"/>
        </w:rPr>
        <w:t>Практикум «Академия родительских наук»</w:t>
      </w:r>
    </w:p>
    <w:p w14:paraId="507CBD41" w14:textId="77777777" w:rsidR="005C52D0" w:rsidRPr="006523D8" w:rsidRDefault="005C52D0" w:rsidP="00652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B39A4" w14:textId="681F0752" w:rsidR="0093791E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«Уважаемые родители, сейчас мы разделимся на три лаборатории, каждая из которых получит свой научный «кейс» – типичную сложную ситуацию из жизни с ребенком 4-5 лет. Ваша задача – провести «мозговой штурм» и выработать 3-4 стратегии решения. После этого наш «научный совет» (то есть я) даст свой комментарий».</w:t>
      </w:r>
    </w:p>
    <w:p w14:paraId="0968BD51" w14:textId="77777777" w:rsidR="005C52D0" w:rsidRPr="006523D8" w:rsidRDefault="005C52D0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8F130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(Родители делятся на 3 группы. У каждой группы на столе лежит задание, лист А3 и маркеры. Время на работу – 10-12 минут).</w:t>
      </w:r>
    </w:p>
    <w:p w14:paraId="1CF14620" w14:textId="77777777" w:rsidR="0093791E" w:rsidRPr="006523D8" w:rsidRDefault="0093791E" w:rsidP="00EC3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BD23F" w14:textId="24FBF976" w:rsidR="0093791E" w:rsidRPr="006523D8" w:rsidRDefault="0093791E" w:rsidP="00EC36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Лаборатория №1: «Эмоциональный интеллект: Ребенок истерит в магазине»</w:t>
      </w:r>
    </w:p>
    <w:p w14:paraId="1ABD751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Задание для группы:</w:t>
      </w:r>
    </w:p>
    <w:p w14:paraId="55943DBD" w14:textId="3FDF2D5A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«Ваш ребенок в супермаркете требует купить новую машинку. Вы спокойно отказываете. В ответ он падает на пол, кричит, бьет ногами. На вас смотрят другие покупатели. Ваши действия? Разработайте пошаговый алгоритм для родителя в этой ситуации».</w:t>
      </w:r>
    </w:p>
    <w:p w14:paraId="33116AB4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375C93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Что могут предложить родители (возможные ответы):</w:t>
      </w:r>
    </w:p>
    <w:p w14:paraId="6CE73D6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C907B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1. Строгость: «Твердо сказать «нет», взять за руку и вывести из магазина, несмотря на крик. Показать, что так себя вести недопустимо».</w:t>
      </w:r>
    </w:p>
    <w:p w14:paraId="0EAFB1B4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2. Игнорирование: «Сделать вид, что это не твой ребенок, и отойти в сторону. Когда он поймет, что спектакль не работает, он успокоится сам».</w:t>
      </w:r>
    </w:p>
    <w:p w14:paraId="0540F2F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Переговоры: «Попытаться договориться: «Встань, и мы купим тебе шоколадку». Лишь бы успокоить».</w:t>
      </w:r>
    </w:p>
    <w:p w14:paraId="27B6173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4. Отвлечение: «Попробовать переключить внимание: «Ой, смотри, какая огромная рыбка в аквариуме!»».</w:t>
      </w:r>
    </w:p>
    <w:p w14:paraId="0FA5943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5. Сопереживание: «Присесть рядом, обнять и сказать тихо: «Я понимаю, ты очень расстроился, что не получил машинку. Тебе обидно. Но криком мы ничего не решим»».</w:t>
      </w:r>
    </w:p>
    <w:p w14:paraId="20264423" w14:textId="77777777" w:rsidR="0093791E" w:rsidRPr="006523D8" w:rsidRDefault="0093791E" w:rsidP="009379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A5788" w14:textId="77777777" w:rsidR="0003644F" w:rsidRDefault="0003644F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36640C" w14:textId="77777777" w:rsidR="0003644F" w:rsidRDefault="0003644F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B20D4C" w14:textId="77777777" w:rsidR="0003644F" w:rsidRDefault="0003644F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10C0B6" w14:textId="71A91C5D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lastRenderedPageBreak/>
        <w:t>Комментарий и «научный разбор» от ведущего:</w:t>
      </w:r>
    </w:p>
    <w:p w14:paraId="58BE09B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3D15B7" w14:textId="77777777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«Спасибо команде! Вы обозначили практически все основные модели поведения. Давайте разберем их с точки зрения детской психологии.</w:t>
      </w:r>
    </w:p>
    <w:p w14:paraId="638A3347" w14:textId="77777777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Варианты 1 и 2 (Строгость и Игнорирование): Эффективны в долгосрочной перспективе для установления границ, но в момент пика истерики, когда ребенок «в отключке», он вас просто не слышит. Его мозг захлестнули эмоции. Крики и угрозы лишь усиливают стресс. Физическое вытаскивание может быть необходимым, но делать это нужно молча и спокойно, чтобы обезопасить ребенка, а не в наказание.</w:t>
      </w:r>
    </w:p>
    <w:p w14:paraId="55CA7E84" w14:textId="77777777" w:rsidR="006523D8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3 (Переговоры «На, только успокойся»)</w:t>
      </w:r>
      <w:r w:rsidR="006523D8" w:rsidRPr="006523D8">
        <w:rPr>
          <w:rFonts w:ascii="Times New Roman" w:hAnsi="Times New Roman" w:cs="Times New Roman"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sz w:val="24"/>
          <w:szCs w:val="24"/>
        </w:rPr>
        <w:t>Самый опасный. Он мгновенно останавливает истерику, но учит ребенка: «Кричи громче – получишь, что хочешь». Это прямая дорога к манипуляциям в будущем.</w:t>
      </w:r>
    </w:p>
    <w:p w14:paraId="69A1D535" w14:textId="0ABED3A8" w:rsidR="0093791E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4 (Отвлечение)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Хорошо работает с малышами 2-3 лет, но в 4-5 лет ребенок уже достаточно умен, и этот фокус часто не срабатывает. Он может вызвать еще большую ярость.</w:t>
      </w:r>
    </w:p>
    <w:p w14:paraId="007D4965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7553D3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А теперь «золотой стандарт», который объединяет ваши лучшие идеи:</w:t>
      </w:r>
    </w:p>
    <w:p w14:paraId="57EA4376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1D9EF7" w14:textId="2AE04911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Алгоритм «Стоп-Истерика»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</w:p>
    <w:p w14:paraId="246862D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A3B3C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1. Сохраняйте спокойствие. Ваше равновесие – якорь для ребенка. Сделайте глубокий вдох. Помните: вы – взрослый.</w:t>
      </w:r>
    </w:p>
    <w:p w14:paraId="4A34E0E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2. Обеспечьте безопасность и уединение. Если возможно, молча возьмите ребенка на руки и отнесите в менее людное место (коридор, улицу, угол зала). Цель – не наказать, а снизить градус стыда и смущения от публичности.</w:t>
      </w:r>
    </w:p>
    <w:p w14:paraId="69A5420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Помогите назвать эмоцию. Присядьте на уровень ребенка. Спокойно и тихо скажите: «Я вижу, как ты злишься. Ты очень хотел эту машинку, и тебе обидно, что я не могу ее купить». Это не потакание, а валидация чувств. Вы показываете, что понимаете его, и даете ему слово для описания его состояния.</w:t>
      </w:r>
    </w:p>
    <w:p w14:paraId="03E207C5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4. Обозначьте границу. «Но я не могу разрешить тебе кричать и падать на пол. Это мешает другим».</w:t>
      </w:r>
    </w:p>
    <w:p w14:paraId="1150B72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5. Предложите контакт и альтернативу. «Давай мы с тобой вместе глубоко подышим/обнимемся/попьем водички. Когда успокоишься, мы пойдем дальше». Вы предлагаете инструмент для саморегуляции.</w:t>
      </w:r>
    </w:p>
    <w:p w14:paraId="608F41E9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6. Обсуждайте ситуацию только после того, как все успокоятся. Уже дома можно сказать: «Давай договоримся, что в магазине мы покупаем только еду. Если ты захочешь игрушку, мы внесем ее в список твоих желаний (например, на день рождения)».</w:t>
      </w:r>
    </w:p>
    <w:p w14:paraId="72E07350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B4C4F1" w14:textId="3647E835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Вывод</w:t>
      </w:r>
      <w:r w:rsidR="0003644F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  <w:r w:rsidRPr="006523D8">
        <w:rPr>
          <w:rFonts w:ascii="Times New Roman" w:hAnsi="Times New Roman" w:cs="Times New Roman"/>
          <w:sz w:val="24"/>
          <w:szCs w:val="24"/>
        </w:rPr>
        <w:t xml:space="preserve"> Наша задача – не задавить эмоцию, а научить ребенка проживать ее социально приемлемым способом».</w:t>
      </w:r>
    </w:p>
    <w:p w14:paraId="5CF41536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7788A" w14:textId="77777777" w:rsidR="0093791E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Лаборатория №2: «Скорая познавательная помощь: Бесконечные «Почему?»</w:t>
      </w:r>
    </w:p>
    <w:p w14:paraId="15A7F21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003446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Задание для группы:</w:t>
      </w:r>
    </w:p>
    <w:p w14:paraId="414277C8" w14:textId="24F8AF8A" w:rsidR="0093791E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«Ваш ребенок засыпал вас вопросами: «Почему дует ветер?», «Почему трава зеленая?», «Куда девается солнце ночью?». Вам некогда, вы устали. Как реагировать, чтобы не отбить у ребенка интерес к познанию, но и сохранить свои ресурсы? Предложите креативные стратегии».</w:t>
      </w:r>
    </w:p>
    <w:p w14:paraId="3364FB99" w14:textId="77777777" w:rsidR="006523D8" w:rsidRPr="006523D8" w:rsidRDefault="006523D8" w:rsidP="00036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FA192F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Что могут предложить родители (возможные ответы):</w:t>
      </w:r>
    </w:p>
    <w:p w14:paraId="6EA4FEA2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C96F8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1. Отмахнуться: «Скажу: «Вырастешь – узнаешь» или «Потому что потому»».</w:t>
      </w:r>
    </w:p>
    <w:p w14:paraId="2CC896C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lastRenderedPageBreak/>
        <w:t>2. Дать научный ответ: «Попытаюсь вспомнить школьный курс физики и ботаники и объяснить все максимально научно».</w:t>
      </w:r>
    </w:p>
    <w:p w14:paraId="264D89D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Переадресовать: «Спрошу: «А сам как думаешь?».</w:t>
      </w:r>
    </w:p>
    <w:p w14:paraId="07ACE6E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4. Отложить: «Предложу поискать ответ вместе вечером в книжке или интернете».</w:t>
      </w:r>
    </w:p>
    <w:p w14:paraId="06D9B4AB" w14:textId="53A5553D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5. Включить игру: «Превращу в игру: «А давай представим, что солнышко пошло спать к другим деткам, чтобы у нас наступила ночь»».</w:t>
      </w:r>
    </w:p>
    <w:p w14:paraId="68F4AE0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C44AD0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Комментарий и «научный разбор» от ведущего:</w:t>
      </w:r>
    </w:p>
    <w:p w14:paraId="3E76B700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78A9EE" w14:textId="77777777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«Браво! Вы продемонстрировали весь спектр реакций. Давайте оценим их</w:t>
      </w:r>
    </w:p>
    <w:p w14:paraId="7DD05A21" w14:textId="71475589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1 (Отмахнуться)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Самый легкий, но и самый губительный для любознательности. Через несколько таких ответов ребенок просто перестанет задавать вопросы.</w:t>
      </w:r>
    </w:p>
    <w:p w14:paraId="113B4AF8" w14:textId="74F3985F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2 (Научный ответ)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Благое намерение, но часто бесполезное. Мозг 4-летки не готов к усвоению сложных научных концепций. Он вас просто не поймет.</w:t>
      </w:r>
    </w:p>
    <w:p w14:paraId="163F4D47" w14:textId="53A1DDE9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3 (Спросить</w:t>
      </w:r>
      <w:r w:rsidR="006523D8" w:rsidRPr="006523D8">
        <w:rPr>
          <w:rFonts w:ascii="Times New Roman" w:hAnsi="Times New Roman" w:cs="Times New Roman"/>
          <w:sz w:val="24"/>
          <w:szCs w:val="24"/>
        </w:rPr>
        <w:t>:</w:t>
      </w:r>
      <w:r w:rsidRPr="006523D8">
        <w:rPr>
          <w:rFonts w:ascii="Times New Roman" w:hAnsi="Times New Roman" w:cs="Times New Roman"/>
          <w:sz w:val="24"/>
          <w:szCs w:val="24"/>
        </w:rPr>
        <w:t xml:space="preserve"> «А сам как думаешь?»)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Потрясающая стратегия! Она выполняет сразу несколько функций: дает вам время на подумать, развивает мышление и фантазию ребенка, показывает, что его мнение ценно. Часто его фантазийные ответы бывают гениальны!</w:t>
      </w:r>
    </w:p>
    <w:p w14:paraId="5FDEE70E" w14:textId="1E94EDF2" w:rsidR="005C52D0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4 (Отложить)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Отличный способ показать, что вы относитесь к вопросу серьезно. Это учит ребенка </w:t>
      </w:r>
      <w:proofErr w:type="spellStart"/>
      <w:r w:rsidRPr="006523D8">
        <w:rPr>
          <w:rFonts w:ascii="Times New Roman" w:hAnsi="Times New Roman" w:cs="Times New Roman"/>
          <w:sz w:val="24"/>
          <w:szCs w:val="24"/>
        </w:rPr>
        <w:t>отсроченности</w:t>
      </w:r>
      <w:proofErr w:type="spellEnd"/>
      <w:r w:rsidRPr="006523D8">
        <w:rPr>
          <w:rFonts w:ascii="Times New Roman" w:hAnsi="Times New Roman" w:cs="Times New Roman"/>
          <w:sz w:val="24"/>
          <w:szCs w:val="24"/>
        </w:rPr>
        <w:t xml:space="preserve"> и планированию. Главное – не забыть выполнить обещание! Заведите «Дневник почемучек» и вечером вместе зарисуйте или запишите ответ.</w:t>
      </w:r>
    </w:p>
    <w:p w14:paraId="7AAC6CE5" w14:textId="0E16E8B9" w:rsidR="0093791E" w:rsidRPr="006523D8" w:rsidRDefault="0093791E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5 (Игра и фантазия)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Идеален для вопросов, на которые нет простого ответа или которые касаются абстрактных вещей. Он питает воображение.</w:t>
      </w:r>
    </w:p>
    <w:p w14:paraId="43DA95B6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AE3F29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Итоговый алгоритм «Реакция на "Почему?"»:</w:t>
      </w:r>
    </w:p>
    <w:p w14:paraId="3EB9CBC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CB80D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1. Оцените обстановку. Если вы за рулем или с кипятком на плите, честно скажите: «Сейчас я не могу ответить, это опасно. Давай запомним твой вопрос».</w:t>
      </w:r>
    </w:p>
    <w:p w14:paraId="321B6385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2. Используйте волшебный вопрос: «А как ты САМ думаешь?». Это ваша палочка-выручалочка.</w:t>
      </w:r>
    </w:p>
    <w:p w14:paraId="5FC5B8D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Дайте простой, образный ответ. Не «Это процесс фотосинтеза», а «Трава, как маленькая фабрика, кушает солнечный свет и от этого становится зеленой».</w:t>
      </w:r>
    </w:p>
    <w:p w14:paraId="3F51BE1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4. Если не знаете ответа – признайтесь! Это прекрасный момент. Скажите: «Знаешь, я и сам не знаю. Давай вечером вместе посмотрим в энциклопедии/популярном видео для детей?». Так вы учите ребенка, что незнание – это не стыдно, это точка роста.</w:t>
      </w:r>
    </w:p>
    <w:p w14:paraId="3DF56C77" w14:textId="549869DA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5. Поддерживайте любопытство. Сами задавайте ему вопросы: «А что </w:t>
      </w:r>
      <w:r w:rsidR="006523D8" w:rsidRPr="006523D8">
        <w:rPr>
          <w:rFonts w:ascii="Times New Roman" w:hAnsi="Times New Roman" w:cs="Times New Roman"/>
          <w:sz w:val="24"/>
          <w:szCs w:val="24"/>
        </w:rPr>
        <w:t>тебе</w:t>
      </w:r>
      <w:r w:rsidRPr="006523D8">
        <w:rPr>
          <w:rFonts w:ascii="Times New Roman" w:hAnsi="Times New Roman" w:cs="Times New Roman"/>
          <w:sz w:val="24"/>
          <w:szCs w:val="24"/>
        </w:rPr>
        <w:t xml:space="preserve"> кажется самым интересным в этой луже?».</w:t>
      </w:r>
    </w:p>
    <w:p w14:paraId="0B4EE65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7CB5B" w14:textId="075C2C3A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Вывод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Наша цель – не стать ходячей энциклопедией, а стать проводником в мир познания и научить ребенка самого искать ответы».</w:t>
      </w:r>
    </w:p>
    <w:p w14:paraId="160735E4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AB297F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Лаборатория №3: «Социальные навыки: «Не буду дружить!»</w:t>
      </w:r>
    </w:p>
    <w:p w14:paraId="1A63B36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6F83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Задание для группы:</w:t>
      </w:r>
    </w:p>
    <w:p w14:paraId="5B1CC37D" w14:textId="6475B7CC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«Ваш ребенок приходит из сада и заявляет: «Я больше не дружу с Машей! Она плохая, не дала мне совок!». На следующий день они снова играют, а после ссорятся. Как реагировать на такие «разрывы отношений»? Нужно ли вмешиваться? Как помочь ребенку пережить ссору и научиться мириться?»</w:t>
      </w:r>
    </w:p>
    <w:p w14:paraId="79848BD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F6AE5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Что могут предложить родители (возможные ответы):</w:t>
      </w:r>
    </w:p>
    <w:p w14:paraId="4E8B58F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E18E7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lastRenderedPageBreak/>
        <w:t>1. Невмешательство: «Дети сами разберутся, это их отношения».</w:t>
      </w:r>
    </w:p>
    <w:p w14:paraId="32245489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2. Сочувствие и запрет: «Пожалею: «Да, Маша поступила нехорошо». И посоветую: «И не дружи с ней больше».</w:t>
      </w:r>
    </w:p>
    <w:p w14:paraId="36CBE0A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Анализ и советы: «Начну выяснять, что произошло, и давать советы, как помириться».</w:t>
      </w:r>
    </w:p>
    <w:p w14:paraId="4676ABE1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4. Обучение диалогу: «Предложу ребенку сказать Маше в другой раз: «Мне было обидно, что ты не дала мне совок. Давай играть вместе?»».</w:t>
      </w:r>
    </w:p>
    <w:p w14:paraId="51ACB393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5. Организация игры: «Приглашу Машу в гости, чтобы дети в неформальной обстановке нашли общий язык».</w:t>
      </w:r>
    </w:p>
    <w:p w14:paraId="5668D69A" w14:textId="77777777" w:rsidR="0093791E" w:rsidRPr="006523D8" w:rsidRDefault="0093791E" w:rsidP="009379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DAA4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Комментарий и «научный разбор» от ведущего:</w:t>
      </w:r>
    </w:p>
    <w:p w14:paraId="347A9247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A0855B" w14:textId="77777777" w:rsidR="006523D8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«Спасибо! Это очень тонкая тема. Давайте разберемся.</w:t>
      </w:r>
    </w:p>
    <w:p w14:paraId="4892050F" w14:textId="3022703F" w:rsidR="006523D8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1 (Невмешательство)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Правилен в большинстве бытовых сиюминутных ссор. Дети действительно часто мирятся быстрее взрослых. Но если конфликты систематические и ребенок сильно страдает, без поддержки взрослого не обойтись.</w:t>
      </w:r>
    </w:p>
    <w:p w14:paraId="59E70DDC" w14:textId="77777777" w:rsidR="006523D8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2 (Сочувствие + запрет)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Сочувствие – это хорошо. А вот фраза «и не дружи с ней» – ловушка. Мы не можем управлять чувствами ребенка. Завтра он захочет снова дружить, а ваш запрет создаст внутренний конфликт.</w:t>
      </w:r>
    </w:p>
    <w:p w14:paraId="0BFA1BCA" w14:textId="251C54EB" w:rsidR="0093791E" w:rsidRPr="006523D8" w:rsidRDefault="0093791E" w:rsidP="0065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 3 (Анализ и советы)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Выяснять обстоятельства нужно не как следователь, а как слушатель. А вот готовые советы («иди и извинись») часто не работают. Ребенок должен сам прийти к решению.</w:t>
      </w:r>
    </w:p>
    <w:p w14:paraId="1508C96F" w14:textId="2385A29E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Варианты 4 и 5 (Обучение диалогу и организация игры)</w:t>
      </w:r>
      <w:r w:rsidR="006523D8" w:rsidRPr="006523D8">
        <w:rPr>
          <w:rFonts w:ascii="Times New Roman" w:hAnsi="Times New Roman" w:cs="Times New Roman"/>
          <w:sz w:val="24"/>
          <w:szCs w:val="24"/>
        </w:rPr>
        <w:t>.</w:t>
      </w:r>
      <w:r w:rsidRPr="006523D8">
        <w:rPr>
          <w:rFonts w:ascii="Times New Roman" w:hAnsi="Times New Roman" w:cs="Times New Roman"/>
          <w:sz w:val="24"/>
          <w:szCs w:val="24"/>
        </w:rPr>
        <w:t xml:space="preserve"> Это самые эффективные и </w:t>
      </w:r>
      <w:proofErr w:type="spellStart"/>
      <w:r w:rsidRPr="006523D8">
        <w:rPr>
          <w:rFonts w:ascii="Times New Roman" w:hAnsi="Times New Roman" w:cs="Times New Roman"/>
          <w:sz w:val="24"/>
          <w:szCs w:val="24"/>
        </w:rPr>
        <w:t>проактивные</w:t>
      </w:r>
      <w:proofErr w:type="spellEnd"/>
      <w:r w:rsidRPr="006523D8">
        <w:rPr>
          <w:rFonts w:ascii="Times New Roman" w:hAnsi="Times New Roman" w:cs="Times New Roman"/>
          <w:sz w:val="24"/>
          <w:szCs w:val="24"/>
        </w:rPr>
        <w:t xml:space="preserve"> стратегии!</w:t>
      </w:r>
    </w:p>
    <w:p w14:paraId="0D2471E2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319450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Алгоритм «Помощь в дружбе»:</w:t>
      </w:r>
    </w:p>
    <w:p w14:paraId="6B139727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9AA80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1. Выслушайте и назовите чувства. «Я вижу, ты очень расстроен и злишься на Машу. Тебе было обидно, что она не поделилась». Это основа.</w:t>
      </w:r>
    </w:p>
    <w:p w14:paraId="6D2E08B6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2. Помогите посмотреть на ситуацию с другой стороны. «Как ты думаешь, а почему Маша не дала тебе совок? Может, она сама хотела достроить свой куличик?». Это развивает эмпатию.</w:t>
      </w:r>
    </w:p>
    <w:p w14:paraId="1A110FFA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3. Обсудите варианты действий на будущее. Не давайте совет, а предложите выбор: «Что можно сделать в другой раз, если тебе снова захочется поиграть ее игрушкой? Можно попросить? Можно предложить поменяться? Можно подождать?». Это развивает социальный интеллект.</w:t>
      </w:r>
    </w:p>
    <w:p w14:paraId="1B9EA5F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4. Научите мириться. Покажите простые «ритуалы примирения»: </w:t>
      </w:r>
      <w:proofErr w:type="gramStart"/>
      <w:r w:rsidRPr="006523D8">
        <w:rPr>
          <w:rFonts w:ascii="Times New Roman" w:hAnsi="Times New Roman" w:cs="Times New Roman"/>
          <w:sz w:val="24"/>
          <w:szCs w:val="24"/>
        </w:rPr>
        <w:t>сказать</w:t>
      </w:r>
      <w:proofErr w:type="gramEnd"/>
      <w:r w:rsidRPr="006523D8">
        <w:rPr>
          <w:rFonts w:ascii="Times New Roman" w:hAnsi="Times New Roman" w:cs="Times New Roman"/>
          <w:sz w:val="24"/>
          <w:szCs w:val="24"/>
        </w:rPr>
        <w:t xml:space="preserve"> «Давай помиримся?», предложить вместе поиграть в другую игру, дать рисунок в подарок.</w:t>
      </w:r>
    </w:p>
    <w:p w14:paraId="3052AF48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5. Создавайте среду для дружбы. Как вы и предложили – приглашайте детей в гости, ходите на совместные прогулки. В неформальной обстановке дети учатся общаться гораздо лучше.</w:t>
      </w:r>
    </w:p>
    <w:p w14:paraId="6F1B24DC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041688" w14:textId="49E47C42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Вывод: Наша роль в детских конфликтах – не судья и не менеджер, а тренер по коммуникациям. Мы даем инструменты (слова, стратегии), а играют и договариваются дети уже сами».</w:t>
      </w:r>
    </w:p>
    <w:p w14:paraId="5D7FC8D7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E12D8E" w14:textId="77777777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Общее заключение после всех выступлений:</w:t>
      </w:r>
    </w:p>
    <w:p w14:paraId="4FBACEB8" w14:textId="7F937D51" w:rsidR="0093791E" w:rsidRPr="006523D8" w:rsidRDefault="0093791E" w:rsidP="00937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«Уважаемые </w:t>
      </w:r>
      <w:r w:rsidR="005C52D0" w:rsidRPr="006523D8">
        <w:rPr>
          <w:rFonts w:ascii="Times New Roman" w:hAnsi="Times New Roman" w:cs="Times New Roman"/>
          <w:sz w:val="24"/>
          <w:szCs w:val="24"/>
        </w:rPr>
        <w:t>родители, вы</w:t>
      </w:r>
      <w:r w:rsidRPr="006523D8">
        <w:rPr>
          <w:rFonts w:ascii="Times New Roman" w:hAnsi="Times New Roman" w:cs="Times New Roman"/>
          <w:sz w:val="24"/>
          <w:szCs w:val="24"/>
        </w:rPr>
        <w:t xml:space="preserve"> сами только что на практике доказали, что большинство родительских проблем имеют не одно, а множество решений. Самый главный навык, который мы сегодня тренировали – это умение переходить от автоматической реакции («кричать», «запрещать», «уступать») к осознанному выбору стратегии, которая учитывает не только поведение, но и чувства и потребности, стоящие за ним. Спасибо вам за работу!»</w:t>
      </w:r>
    </w:p>
    <w:p w14:paraId="5E2D26B9" w14:textId="77777777" w:rsidR="0093791E" w:rsidRPr="006523D8" w:rsidRDefault="0093791E" w:rsidP="002F6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201345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5</w:t>
      </w:r>
      <w:r w:rsidRPr="006523D8">
        <w:rPr>
          <w:rFonts w:ascii="Times New Roman" w:hAnsi="Times New Roman" w:cs="Times New Roman"/>
          <w:sz w:val="24"/>
          <w:szCs w:val="24"/>
        </w:rPr>
        <w:t xml:space="preserve">. </w:t>
      </w:r>
      <w:r w:rsidRPr="006523D8">
        <w:rPr>
          <w:rFonts w:ascii="Times New Roman" w:hAnsi="Times New Roman" w:cs="Times New Roman"/>
          <w:b/>
          <w:sz w:val="24"/>
          <w:szCs w:val="24"/>
        </w:rPr>
        <w:t>Подведение итогов. Рефлексия «Дерево мудрости» (7 минут)</w:t>
      </w:r>
    </w:p>
    <w:p w14:paraId="389009AB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7753D9" w14:textId="77777777" w:rsidR="005C52D0" w:rsidRPr="006523D8" w:rsidRDefault="0042588B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На стенде или мольберте прикреплен плакат с нарисованным деревом.</w:t>
      </w:r>
      <w:r w:rsidR="005C52D0" w:rsidRPr="006523D8">
        <w:rPr>
          <w:rFonts w:ascii="Times New Roman" w:hAnsi="Times New Roman" w:cs="Times New Roman"/>
          <w:sz w:val="24"/>
          <w:szCs w:val="24"/>
        </w:rPr>
        <w:t xml:space="preserve"> </w:t>
      </w:r>
      <w:r w:rsidRPr="006523D8">
        <w:rPr>
          <w:rFonts w:ascii="Times New Roman" w:hAnsi="Times New Roman" w:cs="Times New Roman"/>
          <w:sz w:val="24"/>
          <w:szCs w:val="24"/>
        </w:rPr>
        <w:t>Родителям раздают стикеры в форме яблок, листочков или плодов.</w:t>
      </w:r>
    </w:p>
    <w:p w14:paraId="626AB06C" w14:textId="77777777" w:rsidR="005C52D0" w:rsidRPr="006523D8" w:rsidRDefault="0042588B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Инструкция: «Напишите на своем «плоде» самый ценный совет, который вы сегодня услышали, или свое открытие, которое заберете с собой».</w:t>
      </w:r>
    </w:p>
    <w:p w14:paraId="7169A746" w14:textId="77777777" w:rsidR="005C52D0" w:rsidRPr="006523D8" w:rsidRDefault="0042588B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Родители по очереди подходят и приклеивают свои стикеры на дерево.</w:t>
      </w:r>
    </w:p>
    <w:p w14:paraId="781ACE8F" w14:textId="1DE83C9A" w:rsidR="0042588B" w:rsidRPr="006523D8" w:rsidRDefault="0042588B" w:rsidP="005C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Ведущий зачитывает несколько из них (анонимно) и резюмирует: «Посмотрите, какое богатое дерево мудрости у нас выросло! Оно символизирует наш общий опыт и поддержку. Помните, вы не одиноки в своих вопросах».</w:t>
      </w:r>
    </w:p>
    <w:p w14:paraId="3773408E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B5E9207" w14:textId="317E2C53" w:rsidR="0042588B" w:rsidRPr="006523D8" w:rsidRDefault="0042588B" w:rsidP="0093791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6. Заключительная часть. Информационный блок и вручение памяток (5 минут)</w:t>
      </w:r>
    </w:p>
    <w:p w14:paraId="26651B0E" w14:textId="67D31821" w:rsidR="00E71771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14FCF9" w14:textId="06E5511B" w:rsidR="0042588B" w:rsidRPr="006523D8" w:rsidRDefault="0042588B" w:rsidP="009379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Вручение родителям памяток «Чек-лист: 5 признаков гармоничного развития в 4-5 лет».</w:t>
      </w:r>
    </w:p>
    <w:p w14:paraId="6E399B8B" w14:textId="09CADE33" w:rsidR="0042588B" w:rsidRPr="006523D8" w:rsidRDefault="0042588B" w:rsidP="009379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Благодарность за активную работу и участие.</w:t>
      </w:r>
    </w:p>
    <w:p w14:paraId="1407A5C6" w14:textId="77777777" w:rsidR="005C52D0" w:rsidRPr="006523D8" w:rsidRDefault="005C52D0" w:rsidP="006523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1E586A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6E3E4C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047ED5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93FB7B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BE098D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8AE69A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D284BC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4A0769F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B8F8BD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CDE3C3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256477B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B831EF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17CF35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E8B487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36EBA8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12DE1C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9DA734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C2B734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F04E0AA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8C4D2C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7B291B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4E3F1AB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977020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46CE50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08D2B4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3DD8F6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804B01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FC47E95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60FB52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9374D4A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F5F188" w14:textId="6CB52401" w:rsidR="006523D8" w:rsidRDefault="006523D8" w:rsidP="000364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331CE4" w14:textId="77777777" w:rsidR="0003644F" w:rsidRPr="006523D8" w:rsidRDefault="0003644F" w:rsidP="000364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AE9FC2" w14:textId="77777777" w:rsidR="005C52D0" w:rsidRPr="006523D8" w:rsidRDefault="005C52D0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8BFDC51" w14:textId="66D3D65A" w:rsidR="00EC36CF" w:rsidRPr="006523D8" w:rsidRDefault="0042588B" w:rsidP="00EC36C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6523D8" w:rsidRPr="006523D8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Pr="006523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B028BF9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BC075E4" w14:textId="77777777" w:rsidR="0042588B" w:rsidRPr="006523D8" w:rsidRDefault="0042588B" w:rsidP="00EC3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3D8">
        <w:rPr>
          <w:rFonts w:ascii="Times New Roman" w:hAnsi="Times New Roman" w:cs="Times New Roman"/>
          <w:b/>
          <w:sz w:val="24"/>
          <w:szCs w:val="24"/>
        </w:rPr>
        <w:t>Чек-лист: 5 признаков гармоничного развития ребенка 4-5 лет</w:t>
      </w:r>
    </w:p>
    <w:p w14:paraId="2177B300" w14:textId="77777777" w:rsidR="0042588B" w:rsidRPr="006523D8" w:rsidRDefault="0042588B" w:rsidP="004258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88405D1" w14:textId="0E8B833B" w:rsidR="00EC36CF" w:rsidRPr="006523D8" w:rsidRDefault="0042588B" w:rsidP="00EC36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Любит и умеет играть</w:t>
      </w:r>
      <w:r w:rsidR="00EC36CF" w:rsidRPr="006523D8">
        <w:rPr>
          <w:rFonts w:ascii="Times New Roman" w:hAnsi="Times New Roman" w:cs="Times New Roman"/>
          <w:sz w:val="24"/>
          <w:szCs w:val="24"/>
        </w:rPr>
        <w:t>: включается</w:t>
      </w:r>
      <w:r w:rsidRPr="006523D8">
        <w:rPr>
          <w:rFonts w:ascii="Times New Roman" w:hAnsi="Times New Roman" w:cs="Times New Roman"/>
          <w:sz w:val="24"/>
          <w:szCs w:val="24"/>
        </w:rPr>
        <w:t xml:space="preserve"> в сюжетно-ролевые игры («дочки-матери», «больница», «стройка»), может придумать простой сюжет и следовать ему.</w:t>
      </w:r>
    </w:p>
    <w:p w14:paraId="087D4FF1" w14:textId="4FC216A8" w:rsidR="00EC36CF" w:rsidRPr="006523D8" w:rsidRDefault="0042588B" w:rsidP="00EC36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Задает вопросы</w:t>
      </w:r>
      <w:r w:rsidR="00EC36CF" w:rsidRPr="006523D8">
        <w:rPr>
          <w:rFonts w:ascii="Times New Roman" w:hAnsi="Times New Roman" w:cs="Times New Roman"/>
          <w:sz w:val="24"/>
          <w:szCs w:val="24"/>
        </w:rPr>
        <w:t>: проявляет</w:t>
      </w:r>
      <w:r w:rsidRPr="006523D8">
        <w:rPr>
          <w:rFonts w:ascii="Times New Roman" w:hAnsi="Times New Roman" w:cs="Times New Roman"/>
          <w:sz w:val="24"/>
          <w:szCs w:val="24"/>
        </w:rPr>
        <w:t xml:space="preserve"> живой интерес к окружающему миру, причинам и следствиям. Вопросы становятся более сложными и разнообразными.</w:t>
      </w:r>
    </w:p>
    <w:p w14:paraId="26CE3D6C" w14:textId="71A8E37D" w:rsidR="00EC36CF" w:rsidRPr="006523D8" w:rsidRDefault="0042588B" w:rsidP="00EC36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Общается со сверстниками</w:t>
      </w:r>
      <w:r w:rsidR="00EC36CF" w:rsidRPr="006523D8">
        <w:rPr>
          <w:rFonts w:ascii="Times New Roman" w:hAnsi="Times New Roman" w:cs="Times New Roman"/>
          <w:sz w:val="24"/>
          <w:szCs w:val="24"/>
        </w:rPr>
        <w:t>: стремится</w:t>
      </w:r>
      <w:r w:rsidRPr="006523D8">
        <w:rPr>
          <w:rFonts w:ascii="Times New Roman" w:hAnsi="Times New Roman" w:cs="Times New Roman"/>
          <w:sz w:val="24"/>
          <w:szCs w:val="24"/>
        </w:rPr>
        <w:t xml:space="preserve"> к совместным играм, пытается договариваться (даже если не всегда получается), имеет предпочтения в общении («дружит» с кем-то).</w:t>
      </w:r>
    </w:p>
    <w:p w14:paraId="72E4C60E" w14:textId="75CC80B6" w:rsidR="00EC36CF" w:rsidRPr="006523D8" w:rsidRDefault="0042588B" w:rsidP="00EC36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Управляет эмоциями (с вашей помощью)</w:t>
      </w:r>
      <w:r w:rsidR="00EC36CF" w:rsidRPr="006523D8">
        <w:rPr>
          <w:rFonts w:ascii="Times New Roman" w:hAnsi="Times New Roman" w:cs="Times New Roman"/>
          <w:sz w:val="24"/>
          <w:szCs w:val="24"/>
        </w:rPr>
        <w:t>: может</w:t>
      </w:r>
      <w:r w:rsidRPr="006523D8">
        <w:rPr>
          <w:rFonts w:ascii="Times New Roman" w:hAnsi="Times New Roman" w:cs="Times New Roman"/>
          <w:sz w:val="24"/>
          <w:szCs w:val="24"/>
        </w:rPr>
        <w:t xml:space="preserve"> назвать базовые эмоции («я злюсь», «мне грустно»), постепенно учится справляться с импульсами, когда вы ему помогаете.</w:t>
      </w:r>
    </w:p>
    <w:p w14:paraId="7E1266B5" w14:textId="680A2DBF" w:rsidR="0042588B" w:rsidRPr="006523D8" w:rsidRDefault="0042588B" w:rsidP="00EC36C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Проявляет самостоятельность</w:t>
      </w:r>
      <w:r w:rsidR="00EC36CF" w:rsidRPr="006523D8">
        <w:rPr>
          <w:rFonts w:ascii="Times New Roman" w:hAnsi="Times New Roman" w:cs="Times New Roman"/>
          <w:sz w:val="24"/>
          <w:szCs w:val="24"/>
        </w:rPr>
        <w:t>: стремится</w:t>
      </w:r>
      <w:r w:rsidRPr="006523D8">
        <w:rPr>
          <w:rFonts w:ascii="Times New Roman" w:hAnsi="Times New Roman" w:cs="Times New Roman"/>
          <w:sz w:val="24"/>
          <w:szCs w:val="24"/>
        </w:rPr>
        <w:t xml:space="preserve"> многое делать сам («Я сам!»), приобретает навыки самообслуживания (одевание, гигиена).</w:t>
      </w:r>
    </w:p>
    <w:p w14:paraId="22FB2365" w14:textId="77777777" w:rsidR="0042588B" w:rsidRPr="006523D8" w:rsidRDefault="0042588B" w:rsidP="00EC3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D5821E" w14:textId="77777777" w:rsidR="00EC36CF" w:rsidRPr="006523D8" w:rsidRDefault="0042588B" w:rsidP="00EC3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 xml:space="preserve">Что делать, если какой-то пункт вызывает сомнения? </w:t>
      </w:r>
    </w:p>
    <w:p w14:paraId="13112E99" w14:textId="4D8EFEE5" w:rsidR="0042588B" w:rsidRPr="006523D8" w:rsidRDefault="0042588B" w:rsidP="00EC3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23D8">
        <w:rPr>
          <w:rFonts w:ascii="Times New Roman" w:hAnsi="Times New Roman" w:cs="Times New Roman"/>
          <w:sz w:val="24"/>
          <w:szCs w:val="24"/>
        </w:rPr>
        <w:t>Не паниковать! Это лишь ориентиры. Больше играйте, разговаривайте и наблюдайте за ребенком. При стойких тревогах обратитесь к педагогу или психологу.</w:t>
      </w:r>
    </w:p>
    <w:sectPr w:rsidR="0042588B" w:rsidRPr="00652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C7261"/>
    <w:multiLevelType w:val="hybridMultilevel"/>
    <w:tmpl w:val="85C8B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2268D"/>
    <w:multiLevelType w:val="hybridMultilevel"/>
    <w:tmpl w:val="3FFC18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665FE"/>
    <w:multiLevelType w:val="hybridMultilevel"/>
    <w:tmpl w:val="2884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F9D"/>
    <w:rsid w:val="0003644F"/>
    <w:rsid w:val="002017FF"/>
    <w:rsid w:val="002F6A07"/>
    <w:rsid w:val="0042588B"/>
    <w:rsid w:val="004D0F9D"/>
    <w:rsid w:val="005B61E3"/>
    <w:rsid w:val="005C52D0"/>
    <w:rsid w:val="006523D8"/>
    <w:rsid w:val="0090428E"/>
    <w:rsid w:val="0093791E"/>
    <w:rsid w:val="00BA15B6"/>
    <w:rsid w:val="00E67E88"/>
    <w:rsid w:val="00E715FB"/>
    <w:rsid w:val="00E71771"/>
    <w:rsid w:val="00EC36CF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40FF8"/>
  <w15:chartTrackingRefBased/>
  <w15:docId w15:val="{BEE93413-A480-4D33-A842-0E3AD788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9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</dc:creator>
  <cp:keywords/>
  <dc:description/>
  <cp:lastModifiedBy>Ольга</cp:lastModifiedBy>
  <cp:revision>7</cp:revision>
  <cp:lastPrinted>2025-10-06T05:37:00Z</cp:lastPrinted>
  <dcterms:created xsi:type="dcterms:W3CDTF">2025-09-29T11:09:00Z</dcterms:created>
  <dcterms:modified xsi:type="dcterms:W3CDTF">2025-10-21T02:20:00Z</dcterms:modified>
</cp:coreProperties>
</file>